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0E31D" w14:textId="318A15EA" w:rsidR="003A0CE4" w:rsidRPr="009E70E1" w:rsidRDefault="00B4545F" w:rsidP="004408D4">
      <w:pPr>
        <w:autoSpaceDE w:val="0"/>
        <w:autoSpaceDN w:val="0"/>
        <w:adjustRightInd w:val="0"/>
        <w:spacing w:line="276" w:lineRule="auto"/>
        <w:jc w:val="center"/>
        <w:rPr>
          <w:rFonts w:ascii="Tahoma" w:hAnsi="Tahoma" w:cs="Tahoma"/>
          <w:b/>
          <w:caps/>
          <w:sz w:val="22"/>
          <w:szCs w:val="22"/>
          <w:lang w:val="en-US"/>
        </w:rPr>
      </w:pPr>
      <w:r>
        <w:rPr>
          <w:rFonts w:ascii="Tahoma" w:hAnsi="Tahoma" w:cs="Tahoma"/>
          <w:b/>
          <w:caps/>
          <w:sz w:val="22"/>
          <w:szCs w:val="22"/>
          <w:lang w:val="en-US"/>
        </w:rPr>
        <w:t xml:space="preserve">          </w:t>
      </w:r>
      <w:r w:rsidR="004408D4">
        <w:rPr>
          <w:rFonts w:ascii="Tahoma" w:hAnsi="Tahoma" w:cs="Tahoma"/>
          <w:b/>
          <w:caps/>
          <w:sz w:val="22"/>
          <w:szCs w:val="22"/>
          <w:lang w:val="en-US"/>
        </w:rPr>
        <w:t>Screening template</w:t>
      </w:r>
    </w:p>
    <w:p w14:paraId="58F123C2" w14:textId="480CE3C0" w:rsidR="000F185D" w:rsidRPr="00357CE2" w:rsidRDefault="008115EC" w:rsidP="000F185D">
      <w:pPr>
        <w:spacing w:line="276" w:lineRule="auto"/>
        <w:rPr>
          <w:rFonts w:ascii="Verdana" w:hAnsi="Verdana" w:cs="Tahoma"/>
          <w:b/>
          <w:color w:val="4F81BD" w:themeColor="accent1"/>
          <w:sz w:val="22"/>
          <w:szCs w:val="22"/>
        </w:rPr>
      </w:pPr>
      <w:r w:rsidRPr="00357CE2">
        <w:rPr>
          <w:rFonts w:ascii="Verdana" w:hAnsi="Verdana" w:cs="Tahoma"/>
          <w:b/>
          <w:color w:val="4F81BD" w:themeColor="accent1"/>
          <w:sz w:val="22"/>
          <w:szCs w:val="22"/>
        </w:rPr>
        <w:t xml:space="preserve"> </w:t>
      </w:r>
    </w:p>
    <w:p w14:paraId="3CA4FEA0" w14:textId="3E1223B8" w:rsidR="00741E7D" w:rsidRPr="00357CE2" w:rsidRDefault="0086626E" w:rsidP="00D07439">
      <w:pPr>
        <w:pStyle w:val="ListParagraph"/>
        <w:spacing w:after="0"/>
        <w:rPr>
          <w:rFonts w:ascii="Verdana" w:hAnsi="Verdana" w:cs="Tahoma"/>
          <w:bCs/>
          <w:color w:val="4F81BD" w:themeColor="accent1"/>
          <w:u w:val="single"/>
        </w:rPr>
      </w:pPr>
      <w:r w:rsidRPr="00357CE2">
        <w:rPr>
          <w:rFonts w:ascii="Verdana" w:hAnsi="Verdana" w:cs="Tahoma"/>
          <w:b/>
          <w:color w:val="4F81BD" w:themeColor="accent1"/>
          <w:u w:val="single"/>
        </w:rPr>
        <w:t>Tip</w:t>
      </w:r>
      <w:r w:rsidR="00741E7D" w:rsidRPr="00357CE2">
        <w:rPr>
          <w:rFonts w:ascii="Verdana" w:hAnsi="Verdana" w:cs="Tahoma"/>
          <w:b/>
          <w:color w:val="4F81BD" w:themeColor="accent1"/>
          <w:u w:val="single"/>
        </w:rPr>
        <w:t>s</w:t>
      </w:r>
      <w:r w:rsidRPr="00357CE2">
        <w:rPr>
          <w:rFonts w:ascii="Verdana" w:hAnsi="Verdana" w:cs="Tahoma"/>
          <w:b/>
          <w:color w:val="4F81BD" w:themeColor="accent1"/>
          <w:u w:val="single"/>
        </w:rPr>
        <w:t xml:space="preserve"> for Researcher</w:t>
      </w:r>
      <w:r w:rsidR="00741E7D" w:rsidRPr="00357CE2">
        <w:rPr>
          <w:rFonts w:ascii="Verdana" w:hAnsi="Verdana" w:cs="Tahoma"/>
          <w:b/>
          <w:color w:val="4F81BD" w:themeColor="accent1"/>
          <w:u w:val="single"/>
        </w:rPr>
        <w:t>s</w:t>
      </w:r>
      <w:r w:rsidRPr="00357CE2">
        <w:rPr>
          <w:rFonts w:ascii="Verdana" w:hAnsi="Verdana" w:cs="Tahoma"/>
          <w:bCs/>
          <w:color w:val="4F81BD" w:themeColor="accent1"/>
          <w:u w:val="single"/>
        </w:rPr>
        <w:t xml:space="preserve">: </w:t>
      </w:r>
    </w:p>
    <w:p w14:paraId="04A44BA6" w14:textId="052E2F12" w:rsidR="00741E7D" w:rsidRDefault="004408D4" w:rsidP="00D07439">
      <w:pPr>
        <w:pStyle w:val="ListParagraph"/>
        <w:numPr>
          <w:ilvl w:val="0"/>
          <w:numId w:val="15"/>
        </w:numPr>
        <w:spacing w:after="0"/>
        <w:rPr>
          <w:rFonts w:ascii="Verdana" w:hAnsi="Verdana" w:cs="Tahoma"/>
          <w:bCs/>
          <w:color w:val="4F81BD" w:themeColor="accent1"/>
        </w:rPr>
      </w:pPr>
      <w:r>
        <w:rPr>
          <w:rFonts w:ascii="Verdana" w:hAnsi="Verdana" w:cs="Tahoma"/>
          <w:bCs/>
          <w:color w:val="4F81BD" w:themeColor="accent1"/>
        </w:rPr>
        <w:t xml:space="preserve">A screening process and screening form is </w:t>
      </w:r>
      <w:r w:rsidRPr="004408D4">
        <w:rPr>
          <w:rFonts w:ascii="Verdana" w:hAnsi="Verdana" w:cs="Tahoma"/>
          <w:b/>
          <w:color w:val="4F81BD" w:themeColor="accent1"/>
        </w:rPr>
        <w:t>ONLY</w:t>
      </w:r>
      <w:r>
        <w:rPr>
          <w:rFonts w:ascii="Verdana" w:hAnsi="Verdana" w:cs="Tahoma"/>
          <w:bCs/>
          <w:color w:val="4F81BD" w:themeColor="accent1"/>
        </w:rPr>
        <w:t xml:space="preserve"> required if you intend to ask potential participants any questions </w:t>
      </w:r>
      <w:r w:rsidRPr="004408D4">
        <w:rPr>
          <w:rFonts w:ascii="Verdana" w:hAnsi="Verdana" w:cs="Tahoma"/>
          <w:b/>
          <w:color w:val="4F81BD" w:themeColor="accent1"/>
        </w:rPr>
        <w:t>BEFORE</w:t>
      </w:r>
      <w:r>
        <w:rPr>
          <w:rFonts w:ascii="Verdana" w:hAnsi="Verdana" w:cs="Tahoma"/>
          <w:bCs/>
          <w:color w:val="4F81BD" w:themeColor="accent1"/>
        </w:rPr>
        <w:t xml:space="preserve"> the person </w:t>
      </w:r>
      <w:proofErr w:type="gramStart"/>
      <w:r>
        <w:rPr>
          <w:rFonts w:ascii="Verdana" w:hAnsi="Verdana" w:cs="Tahoma"/>
          <w:bCs/>
          <w:color w:val="4F81BD" w:themeColor="accent1"/>
        </w:rPr>
        <w:t>has</w:t>
      </w:r>
      <w:proofErr w:type="gramEnd"/>
      <w:r>
        <w:rPr>
          <w:rFonts w:ascii="Verdana" w:hAnsi="Verdana" w:cs="Tahoma"/>
          <w:bCs/>
          <w:color w:val="4F81BD" w:themeColor="accent1"/>
        </w:rPr>
        <w:t xml:space="preserve"> consented to take part in the study</w:t>
      </w:r>
    </w:p>
    <w:p w14:paraId="744959EA" w14:textId="39E2C83B" w:rsidR="004408D4" w:rsidRDefault="004408D4" w:rsidP="00D07439">
      <w:pPr>
        <w:pStyle w:val="ListParagraph"/>
        <w:numPr>
          <w:ilvl w:val="0"/>
          <w:numId w:val="15"/>
        </w:numPr>
        <w:spacing w:after="0"/>
        <w:rPr>
          <w:rFonts w:ascii="Verdana" w:hAnsi="Verdana" w:cs="Tahoma"/>
          <w:bCs/>
          <w:color w:val="4F81BD" w:themeColor="accent1"/>
        </w:rPr>
      </w:pPr>
      <w:r>
        <w:rPr>
          <w:rFonts w:ascii="Verdana" w:hAnsi="Verdana" w:cs="Tahoma"/>
          <w:bCs/>
          <w:color w:val="4F81BD" w:themeColor="accent1"/>
        </w:rPr>
        <w:t xml:space="preserve">A common thing to do in online surveys is to have the person consent online, then have participants answer questions about their eligibility.  If you are doing this, this is </w:t>
      </w:r>
      <w:r w:rsidRPr="004408D4">
        <w:rPr>
          <w:rFonts w:ascii="Verdana" w:hAnsi="Verdana" w:cs="Tahoma"/>
          <w:b/>
          <w:color w:val="4F81BD" w:themeColor="accent1"/>
        </w:rPr>
        <w:t>NOT</w:t>
      </w:r>
      <w:r>
        <w:rPr>
          <w:rFonts w:ascii="Verdana" w:hAnsi="Verdana" w:cs="Tahoma"/>
          <w:bCs/>
          <w:color w:val="4F81BD" w:themeColor="accent1"/>
        </w:rPr>
        <w:t xml:space="preserve"> a screening process, and the questions about screening processes in Section 10 should be answered in the negative</w:t>
      </w:r>
    </w:p>
    <w:p w14:paraId="6F472458" w14:textId="200EF1F4" w:rsidR="00892B41" w:rsidRPr="00357CE2" w:rsidRDefault="00892B41" w:rsidP="00D07439">
      <w:pPr>
        <w:pStyle w:val="ListParagraph"/>
        <w:numPr>
          <w:ilvl w:val="0"/>
          <w:numId w:val="15"/>
        </w:numPr>
        <w:spacing w:after="0"/>
        <w:rPr>
          <w:rFonts w:ascii="Verdana" w:hAnsi="Verdana" w:cs="Tahoma"/>
          <w:bCs/>
          <w:color w:val="4F81BD" w:themeColor="accent1"/>
        </w:rPr>
      </w:pPr>
      <w:r>
        <w:rPr>
          <w:rFonts w:ascii="Verdana" w:hAnsi="Verdana" w:cs="Tahoma"/>
          <w:bCs/>
          <w:color w:val="4F81BD" w:themeColor="accent1"/>
        </w:rPr>
        <w:t>If you do intend to ask screening questions, you will want to put that information into your recruitment material.  Language could include: “We will be asking you a few screening questions to determine your eligibility for the study before you are accepted into the study.”</w:t>
      </w:r>
    </w:p>
    <w:p w14:paraId="53D66DE4" w14:textId="736FC06E" w:rsidR="00741E7D" w:rsidRPr="009E70E1" w:rsidRDefault="00000000" w:rsidP="00D07439">
      <w:pPr>
        <w:spacing w:line="276" w:lineRule="auto"/>
        <w:rPr>
          <w:rFonts w:ascii="Tahoma" w:hAnsi="Tahoma" w:cs="Tahoma"/>
          <w:bCs/>
          <w:sz w:val="22"/>
          <w:szCs w:val="22"/>
        </w:rPr>
      </w:pPr>
      <w:r>
        <w:rPr>
          <w:rFonts w:ascii="Verdana" w:hAnsi="Verdana" w:cs="Tahoma"/>
          <w:bCs/>
          <w:noProof/>
          <w:sz w:val="22"/>
          <w:szCs w:val="22"/>
        </w:rPr>
        <w:pict w14:anchorId="590CF9D8">
          <v:rect id="_x0000_i1025" alt="" style="width:468pt;height:.05pt;mso-width-percent:0;mso-height-percent:0;mso-width-percent:0;mso-height-percent:0" o:hralign="center" o:hrstd="t" o:hr="t" fillcolor="#a0a0a0" stroked="f"/>
        </w:pict>
      </w:r>
    </w:p>
    <w:p w14:paraId="614D2320" w14:textId="176828FF" w:rsidR="000872DC" w:rsidRPr="006F540F" w:rsidRDefault="000775D2" w:rsidP="00D07439">
      <w:pPr>
        <w:spacing w:line="276" w:lineRule="auto"/>
        <w:rPr>
          <w:rFonts w:ascii="Arial" w:hAnsi="Arial" w:cs="Arial"/>
          <w:sz w:val="22"/>
          <w:szCs w:val="22"/>
        </w:rPr>
      </w:pPr>
      <w:r w:rsidRPr="006F540F">
        <w:rPr>
          <w:rFonts w:ascii="Arial" w:hAnsi="Arial" w:cs="Arial"/>
          <w:sz w:val="22"/>
          <w:szCs w:val="22"/>
        </w:rPr>
        <w:t>Th</w:t>
      </w:r>
      <w:r w:rsidR="004408D4">
        <w:rPr>
          <w:rFonts w:ascii="Arial" w:hAnsi="Arial" w:cs="Arial"/>
          <w:sz w:val="22"/>
          <w:szCs w:val="22"/>
        </w:rPr>
        <w:t>ank you for your interest in our study [</w:t>
      </w:r>
      <w:r w:rsidR="004408D4" w:rsidRPr="00FC2D60">
        <w:rPr>
          <w:rFonts w:ascii="Arial" w:hAnsi="Arial" w:cs="Arial"/>
          <w:sz w:val="22"/>
          <w:szCs w:val="22"/>
          <w:highlight w:val="lightGray"/>
        </w:rPr>
        <w:t>Study Title</w:t>
      </w:r>
      <w:r w:rsidR="004408D4">
        <w:rPr>
          <w:rFonts w:ascii="Arial" w:hAnsi="Arial" w:cs="Arial"/>
          <w:sz w:val="22"/>
          <w:szCs w:val="22"/>
        </w:rPr>
        <w:t>], led by</w:t>
      </w:r>
      <w:r w:rsidR="00C35988" w:rsidRPr="006F540F">
        <w:rPr>
          <w:rFonts w:ascii="Arial" w:hAnsi="Arial" w:cs="Arial"/>
          <w:sz w:val="22"/>
          <w:szCs w:val="22"/>
        </w:rPr>
        <w:t xml:space="preserve"> [</w:t>
      </w:r>
      <w:r w:rsidR="00DF7C8F">
        <w:rPr>
          <w:rFonts w:ascii="Arial" w:hAnsi="Arial" w:cs="Arial"/>
          <w:sz w:val="22"/>
          <w:szCs w:val="22"/>
          <w:highlight w:val="lightGray"/>
        </w:rPr>
        <w:t>Principal Investigator/S</w:t>
      </w:r>
      <w:r w:rsidR="000872DC" w:rsidRPr="006F540F">
        <w:rPr>
          <w:rFonts w:ascii="Arial" w:hAnsi="Arial" w:cs="Arial"/>
          <w:sz w:val="22"/>
          <w:szCs w:val="22"/>
          <w:highlight w:val="lightGray"/>
        </w:rPr>
        <w:t>tudent</w:t>
      </w:r>
      <w:r w:rsidR="00DF7C8F">
        <w:rPr>
          <w:rFonts w:ascii="Arial" w:hAnsi="Arial" w:cs="Arial"/>
          <w:sz w:val="22"/>
          <w:szCs w:val="22"/>
          <w:highlight w:val="lightGray"/>
        </w:rPr>
        <w:t xml:space="preserve"> Investigator/</w:t>
      </w:r>
      <w:r w:rsidR="000872DC" w:rsidRPr="006F540F">
        <w:rPr>
          <w:rFonts w:ascii="Arial" w:hAnsi="Arial" w:cs="Arial"/>
          <w:sz w:val="22"/>
          <w:szCs w:val="22"/>
          <w:highlight w:val="lightGray"/>
        </w:rPr>
        <w:t>Faculty Supervisor names</w:t>
      </w:r>
      <w:r w:rsidR="000872DC" w:rsidRPr="006F540F">
        <w:rPr>
          <w:rFonts w:ascii="Arial" w:hAnsi="Arial" w:cs="Arial"/>
          <w:sz w:val="22"/>
          <w:szCs w:val="22"/>
        </w:rPr>
        <w:t>]</w:t>
      </w:r>
    </w:p>
    <w:p w14:paraId="07FC49E9" w14:textId="77777777" w:rsidR="000872DC" w:rsidRPr="006F540F" w:rsidRDefault="000872DC" w:rsidP="00D07439">
      <w:pPr>
        <w:spacing w:line="276" w:lineRule="auto"/>
        <w:rPr>
          <w:rFonts w:ascii="Arial" w:hAnsi="Arial" w:cs="Arial"/>
          <w:sz w:val="22"/>
          <w:szCs w:val="22"/>
        </w:rPr>
      </w:pPr>
    </w:p>
    <w:p w14:paraId="252F1E69" w14:textId="5A1120CB" w:rsidR="00A8772E" w:rsidRPr="006F540F" w:rsidRDefault="004408D4" w:rsidP="00D07439">
      <w:pPr>
        <w:spacing w:line="276" w:lineRule="auto"/>
        <w:rPr>
          <w:rFonts w:ascii="Arial" w:hAnsi="Arial" w:cs="Arial"/>
          <w:sz w:val="22"/>
          <w:szCs w:val="22"/>
        </w:rPr>
      </w:pPr>
      <w:r>
        <w:rPr>
          <w:rFonts w:ascii="Arial" w:hAnsi="Arial" w:cs="Arial"/>
          <w:sz w:val="22"/>
          <w:szCs w:val="22"/>
        </w:rPr>
        <w:t>Our study has some eligibility criteria – some qualities that all participants need to have</w:t>
      </w:r>
      <w:r w:rsidR="00892B41">
        <w:rPr>
          <w:rFonts w:ascii="Arial" w:hAnsi="Arial" w:cs="Arial"/>
          <w:sz w:val="22"/>
          <w:szCs w:val="22"/>
        </w:rPr>
        <w:t xml:space="preserve"> </w:t>
      </w:r>
      <w:proofErr w:type="gramStart"/>
      <w:r w:rsidR="00892B41">
        <w:rPr>
          <w:rFonts w:ascii="Arial" w:hAnsi="Arial" w:cs="Arial"/>
          <w:sz w:val="22"/>
          <w:szCs w:val="22"/>
        </w:rPr>
        <w:t>in order</w:t>
      </w:r>
      <w:r>
        <w:rPr>
          <w:rFonts w:ascii="Arial" w:hAnsi="Arial" w:cs="Arial"/>
          <w:sz w:val="22"/>
          <w:szCs w:val="22"/>
        </w:rPr>
        <w:t xml:space="preserve"> to</w:t>
      </w:r>
      <w:proofErr w:type="gramEnd"/>
      <w:r>
        <w:rPr>
          <w:rFonts w:ascii="Arial" w:hAnsi="Arial" w:cs="Arial"/>
          <w:sz w:val="22"/>
          <w:szCs w:val="22"/>
        </w:rPr>
        <w:t xml:space="preserve"> take part.  </w:t>
      </w:r>
      <w:r w:rsidR="00892B41">
        <w:rPr>
          <w:rFonts w:ascii="Arial" w:hAnsi="Arial" w:cs="Arial"/>
          <w:sz w:val="22"/>
          <w:szCs w:val="22"/>
        </w:rPr>
        <w:t>T</w:t>
      </w:r>
      <w:r>
        <w:rPr>
          <w:rFonts w:ascii="Arial" w:hAnsi="Arial" w:cs="Arial"/>
          <w:sz w:val="22"/>
          <w:szCs w:val="22"/>
        </w:rPr>
        <w:t xml:space="preserve">o save you some time, we are hoping you will answer </w:t>
      </w:r>
      <w:r w:rsidR="00FC2D60">
        <w:rPr>
          <w:rFonts w:ascii="Arial" w:hAnsi="Arial" w:cs="Arial"/>
          <w:sz w:val="22"/>
          <w:szCs w:val="22"/>
        </w:rPr>
        <w:t>a few questions now, before going through the consent process, to determine if you are eligible to take part.  [</w:t>
      </w:r>
      <w:r w:rsidR="00FC2D60" w:rsidRPr="00FC2D60">
        <w:rPr>
          <w:rFonts w:ascii="Arial" w:hAnsi="Arial" w:cs="Arial"/>
          <w:sz w:val="22"/>
          <w:szCs w:val="22"/>
          <w:highlight w:val="lightGray"/>
        </w:rPr>
        <w:t>Explain how this screening information will be kept safe, and what will happen to the information of people who are not eligible</w:t>
      </w:r>
      <w:r w:rsidR="00FC2D60">
        <w:rPr>
          <w:rFonts w:ascii="Arial" w:hAnsi="Arial" w:cs="Arial"/>
          <w:sz w:val="22"/>
          <w:szCs w:val="22"/>
        </w:rPr>
        <w:t>]</w:t>
      </w:r>
    </w:p>
    <w:p w14:paraId="4E240D9A" w14:textId="2019EA1D" w:rsidR="0086626E" w:rsidRPr="006F540F" w:rsidRDefault="0086626E" w:rsidP="00D07439">
      <w:pPr>
        <w:spacing w:line="276" w:lineRule="auto"/>
        <w:rPr>
          <w:rFonts w:ascii="Arial" w:hAnsi="Arial" w:cs="Arial"/>
          <w:sz w:val="22"/>
          <w:szCs w:val="22"/>
        </w:rPr>
      </w:pPr>
    </w:p>
    <w:p w14:paraId="582ABBC3" w14:textId="58D28775" w:rsidR="00C274AE" w:rsidRPr="006F540F" w:rsidRDefault="00C274AE" w:rsidP="00D07439">
      <w:pPr>
        <w:spacing w:line="276" w:lineRule="auto"/>
        <w:rPr>
          <w:rFonts w:ascii="Arial" w:hAnsi="Arial" w:cs="Arial"/>
          <w:sz w:val="22"/>
          <w:szCs w:val="22"/>
        </w:rPr>
      </w:pPr>
    </w:p>
    <w:p w14:paraId="70F93027" w14:textId="77777777" w:rsidR="00FC2D60" w:rsidRPr="00FC2D60" w:rsidRDefault="004408D4" w:rsidP="008D37E7">
      <w:pPr>
        <w:pStyle w:val="ListParagraph"/>
        <w:numPr>
          <w:ilvl w:val="0"/>
          <w:numId w:val="32"/>
        </w:numPr>
        <w:spacing w:after="0"/>
        <w:ind w:left="714" w:hanging="357"/>
        <w:rPr>
          <w:rFonts w:ascii="Verdana" w:hAnsi="Verdana" w:cs="Tahoma"/>
          <w:color w:val="4F81BD" w:themeColor="accent1"/>
          <w:lang w:val="en-CA"/>
        </w:rPr>
      </w:pPr>
      <w:r>
        <w:rPr>
          <w:rFonts w:ascii="Verdana" w:hAnsi="Verdana" w:cs="Tahoma"/>
          <w:color w:val="4F81BD" w:themeColor="accent1"/>
        </w:rPr>
        <w:t xml:space="preserve">Insert screening questions here.  Ensure you are only asking what you need to establish eligibility.  For example, </w:t>
      </w:r>
    </w:p>
    <w:p w14:paraId="601524BC" w14:textId="00A78AE2" w:rsidR="005B29F9" w:rsidRPr="00FC2D60" w:rsidRDefault="00FC2D60" w:rsidP="00FC2D60">
      <w:pPr>
        <w:pStyle w:val="ListParagraph"/>
        <w:numPr>
          <w:ilvl w:val="1"/>
          <w:numId w:val="32"/>
        </w:numPr>
        <w:spacing w:after="0"/>
        <w:rPr>
          <w:rFonts w:ascii="Verdana" w:hAnsi="Verdana" w:cs="Tahoma"/>
          <w:color w:val="4F81BD" w:themeColor="accent1"/>
          <w:lang w:val="en-CA"/>
        </w:rPr>
      </w:pPr>
      <w:r>
        <w:rPr>
          <w:rFonts w:ascii="Verdana" w:hAnsi="Verdana" w:cs="Tahoma"/>
          <w:color w:val="4F81BD" w:themeColor="accent1"/>
        </w:rPr>
        <w:t>I</w:t>
      </w:r>
      <w:r w:rsidR="004408D4">
        <w:rPr>
          <w:rFonts w:ascii="Verdana" w:hAnsi="Verdana" w:cs="Tahoma"/>
          <w:color w:val="4F81BD" w:themeColor="accent1"/>
        </w:rPr>
        <w:t>f participants need to be over 18, ask “are you over 18?” not “what is your age?”</w:t>
      </w:r>
    </w:p>
    <w:p w14:paraId="0F2384E4" w14:textId="4459D8EC" w:rsidR="00FC2D60" w:rsidRPr="00FC2D60" w:rsidRDefault="00FC2D60" w:rsidP="00FC2D60">
      <w:pPr>
        <w:pStyle w:val="ListParagraph"/>
        <w:numPr>
          <w:ilvl w:val="1"/>
          <w:numId w:val="32"/>
        </w:numPr>
        <w:spacing w:after="0"/>
        <w:rPr>
          <w:rFonts w:ascii="Verdana" w:hAnsi="Verdana" w:cs="Tahoma"/>
          <w:color w:val="4F81BD" w:themeColor="accent1"/>
          <w:lang w:val="en-CA"/>
        </w:rPr>
      </w:pPr>
      <w:r>
        <w:rPr>
          <w:rFonts w:ascii="Verdana" w:hAnsi="Verdana" w:cs="Tahoma"/>
          <w:color w:val="4F81BD" w:themeColor="accent1"/>
        </w:rPr>
        <w:t xml:space="preserve">If participants need to be doctors, </w:t>
      </w:r>
      <w:proofErr w:type="gramStart"/>
      <w:r>
        <w:rPr>
          <w:rFonts w:ascii="Verdana" w:hAnsi="Verdana" w:cs="Tahoma"/>
          <w:color w:val="4F81BD" w:themeColor="accent1"/>
        </w:rPr>
        <w:t>nurses</w:t>
      </w:r>
      <w:proofErr w:type="gramEnd"/>
      <w:r>
        <w:rPr>
          <w:rFonts w:ascii="Verdana" w:hAnsi="Verdana" w:cs="Tahoma"/>
          <w:color w:val="4F81BD" w:themeColor="accent1"/>
        </w:rPr>
        <w:t xml:space="preserve"> or occupational therapists, ask “are you a doctor, nurse or occupational therapist?” not “what is your job title?”</w:t>
      </w:r>
    </w:p>
    <w:p w14:paraId="17B5521D" w14:textId="77777777" w:rsidR="00FC2D60" w:rsidRDefault="00FC2D60" w:rsidP="00FC2D60">
      <w:pPr>
        <w:rPr>
          <w:rFonts w:ascii="Verdana" w:hAnsi="Verdana" w:cs="Tahoma"/>
          <w:color w:val="4F81BD" w:themeColor="accent1"/>
        </w:rPr>
      </w:pPr>
    </w:p>
    <w:p w14:paraId="15A78BA5" w14:textId="421B9B9C" w:rsidR="00FC2D60" w:rsidRPr="00FC2D60" w:rsidRDefault="00FC2D60" w:rsidP="00FC2D60">
      <w:pPr>
        <w:rPr>
          <w:rFonts w:ascii="Verdana" w:hAnsi="Verdana" w:cs="Tahoma"/>
          <w:color w:val="4F81BD" w:themeColor="accent1"/>
          <w:sz w:val="22"/>
          <w:szCs w:val="22"/>
        </w:rPr>
      </w:pPr>
      <w:r w:rsidRPr="00FC2D60">
        <w:rPr>
          <w:rFonts w:ascii="Verdana" w:hAnsi="Verdana" w:cs="Tahoma"/>
          <w:color w:val="4F81BD" w:themeColor="accent1"/>
          <w:sz w:val="22"/>
          <w:szCs w:val="22"/>
        </w:rPr>
        <w:t xml:space="preserve">[Explain next steps </w:t>
      </w:r>
      <w:r>
        <w:rPr>
          <w:rFonts w:ascii="Verdana" w:hAnsi="Verdana" w:cs="Tahoma"/>
          <w:color w:val="4F81BD" w:themeColor="accent1"/>
          <w:sz w:val="22"/>
          <w:szCs w:val="22"/>
        </w:rPr>
        <w:t>– for both those who are eligible and those are not.  For example, “Once the researchers receive your responses, they will reply within a day or two.  If you are eligible, we will arrange an interview time” or “If you are eligible, you will be directed to the full online survey.  If you are not eligible, we thank you for your time and consideration of our study”]</w:t>
      </w:r>
    </w:p>
    <w:p w14:paraId="6F17BD8E" w14:textId="3BADE466" w:rsidR="007919AF" w:rsidRPr="004408D4" w:rsidRDefault="007919AF" w:rsidP="004408D4">
      <w:pPr>
        <w:rPr>
          <w:rFonts w:ascii="Tahoma" w:hAnsi="Tahoma" w:cs="Tahoma"/>
        </w:rPr>
      </w:pPr>
    </w:p>
    <w:sectPr w:rsidR="007919AF" w:rsidRPr="004408D4" w:rsidSect="00974DF9">
      <w:headerReference w:type="default" r:id="rId8"/>
      <w:footerReference w:type="default" r:id="rId9"/>
      <w:headerReference w:type="first" r:id="rId10"/>
      <w:footerReference w:type="first" r:id="rId1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B0BB1" w14:textId="77777777" w:rsidR="00B95B9E" w:rsidRDefault="00B95B9E" w:rsidP="00744429">
      <w:r>
        <w:separator/>
      </w:r>
    </w:p>
  </w:endnote>
  <w:endnote w:type="continuationSeparator" w:id="0">
    <w:p w14:paraId="7116E11E" w14:textId="77777777" w:rsidR="00B95B9E" w:rsidRDefault="00B95B9E" w:rsidP="0074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67394"/>
      <w:docPartObj>
        <w:docPartGallery w:val="Page Numbers (Bottom of Page)"/>
        <w:docPartUnique/>
      </w:docPartObj>
    </w:sdtPr>
    <w:sdtContent>
      <w:sdt>
        <w:sdtPr>
          <w:id w:val="98381352"/>
          <w:docPartObj>
            <w:docPartGallery w:val="Page Numbers (Top of Page)"/>
            <w:docPartUnique/>
          </w:docPartObj>
        </w:sdtPr>
        <w:sdtContent>
          <w:p w14:paraId="2E083C0E" w14:textId="0CF4B6FC" w:rsidR="00D12920" w:rsidRDefault="00D12920">
            <w:pPr>
              <w:pStyle w:val="Footer"/>
              <w:pBdr>
                <w:bottom w:val="single" w:sz="12" w:space="1" w:color="auto"/>
              </w:pBdr>
            </w:pPr>
          </w:p>
          <w:p w14:paraId="6657EFCF" w14:textId="327FE4D6" w:rsidR="00C15EB5" w:rsidRDefault="000D6578">
            <w:pPr>
              <w:pStyle w:val="Footer"/>
            </w:pPr>
            <w:r w:rsidRPr="00974DF9">
              <w:rPr>
                <w:rFonts w:asciiTheme="minorHAnsi" w:hAnsiTheme="minorHAnsi" w:cstheme="minorHAnsi"/>
                <w:sz w:val="20"/>
                <w:szCs w:val="20"/>
              </w:rPr>
              <w:t>Consent</w:t>
            </w:r>
            <w:r w:rsidR="00C15EB5" w:rsidRPr="00974DF9">
              <w:rPr>
                <w:rFonts w:asciiTheme="minorHAnsi" w:hAnsiTheme="minorHAnsi" w:cstheme="minorHAnsi"/>
                <w:sz w:val="20"/>
                <w:szCs w:val="20"/>
              </w:rPr>
              <w:t xml:space="preserve"> Preamble and </w:t>
            </w:r>
            <w:r w:rsidRPr="00974DF9">
              <w:rPr>
                <w:rFonts w:asciiTheme="minorHAnsi" w:hAnsiTheme="minorHAnsi" w:cstheme="minorHAnsi"/>
                <w:sz w:val="20"/>
                <w:szCs w:val="20"/>
              </w:rPr>
              <w:t>Post Study Actions</w:t>
            </w:r>
            <w:r w:rsidRPr="00974DF9">
              <w:rPr>
                <w:rFonts w:asciiTheme="minorHAnsi" w:hAnsiTheme="minorHAnsi" w:cstheme="minorHAnsi"/>
                <w:sz w:val="20"/>
                <w:szCs w:val="20"/>
              </w:rPr>
              <w:tab/>
            </w:r>
            <w:r w:rsidR="00974DF9">
              <w:rPr>
                <w:rFonts w:asciiTheme="minorHAnsi" w:hAnsiTheme="minorHAnsi" w:cstheme="minorHAnsi"/>
                <w:sz w:val="20"/>
                <w:szCs w:val="20"/>
              </w:rPr>
              <w:t xml:space="preserve"> (</w:t>
            </w:r>
            <w:r w:rsidRPr="00974DF9">
              <w:rPr>
                <w:rFonts w:asciiTheme="minorHAnsi" w:hAnsiTheme="minorHAnsi" w:cstheme="minorHAnsi"/>
                <w:sz w:val="20"/>
                <w:szCs w:val="20"/>
              </w:rPr>
              <w:t>Version Date:</w:t>
            </w:r>
            <w:r w:rsidR="00C1366C" w:rsidRPr="00974DF9">
              <w:rPr>
                <w:rFonts w:asciiTheme="minorHAnsi" w:hAnsiTheme="minorHAnsi" w:cstheme="minorHAnsi"/>
                <w:sz w:val="20"/>
                <w:szCs w:val="20"/>
              </w:rPr>
              <w:t xml:space="preserve"> </w:t>
            </w:r>
            <w:r w:rsidR="00357CE2">
              <w:rPr>
                <w:rFonts w:asciiTheme="minorHAnsi" w:hAnsiTheme="minorHAnsi" w:cstheme="minorHAnsi"/>
                <w:sz w:val="20"/>
                <w:szCs w:val="20"/>
              </w:rPr>
              <w:t>February 16, 2023</w:t>
            </w:r>
            <w:r w:rsidR="00974DF9">
              <w:rPr>
                <w:rFonts w:asciiTheme="minorHAnsi" w:hAnsiTheme="minorHAnsi" w:cstheme="minorHAnsi"/>
                <w:sz w:val="20"/>
                <w:szCs w:val="20"/>
              </w:rPr>
              <w:t>)</w:t>
            </w:r>
            <w:r w:rsidR="00974DF9">
              <w:rPr>
                <w:rFonts w:asciiTheme="minorHAnsi" w:hAnsiTheme="minorHAnsi" w:cstheme="minorHAnsi"/>
                <w:sz w:val="20"/>
                <w:szCs w:val="20"/>
              </w:rPr>
              <w:tab/>
            </w:r>
            <w:r w:rsidR="00974DF9" w:rsidRPr="00974DF9">
              <w:rPr>
                <w:rFonts w:asciiTheme="minorHAnsi" w:hAnsiTheme="minorHAnsi" w:cstheme="minorHAnsi"/>
                <w:sz w:val="20"/>
                <w:szCs w:val="20"/>
              </w:rPr>
              <w:t xml:space="preserve">Page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PAGE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1</w:t>
            </w:r>
            <w:r w:rsidR="00974DF9" w:rsidRPr="00974DF9">
              <w:rPr>
                <w:rFonts w:asciiTheme="minorHAnsi" w:hAnsiTheme="minorHAnsi" w:cstheme="minorHAnsi"/>
                <w:b/>
                <w:bCs/>
                <w:sz w:val="20"/>
                <w:szCs w:val="20"/>
              </w:rPr>
              <w:fldChar w:fldCharType="end"/>
            </w:r>
            <w:r w:rsidR="00974DF9" w:rsidRPr="00974DF9">
              <w:rPr>
                <w:rFonts w:asciiTheme="minorHAnsi" w:hAnsiTheme="minorHAnsi" w:cstheme="minorHAnsi"/>
                <w:sz w:val="20"/>
                <w:szCs w:val="20"/>
              </w:rPr>
              <w:t xml:space="preserve"> of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NUMPAGES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2</w:t>
            </w:r>
            <w:r w:rsidR="00974DF9" w:rsidRPr="00974DF9">
              <w:rPr>
                <w:rFonts w:asciiTheme="minorHAnsi" w:hAnsiTheme="minorHAnsi" w:cstheme="minorHAnsi"/>
                <w:b/>
                <w:bCs/>
                <w:sz w:val="20"/>
                <w:szCs w:val="20"/>
              </w:rPr>
              <w:fldChar w:fldCharType="end"/>
            </w:r>
          </w:p>
        </w:sdtContent>
      </w:sdt>
    </w:sdtContent>
  </w:sdt>
  <w:p w14:paraId="5697B9FB" w14:textId="77777777" w:rsidR="00C15EB5" w:rsidRDefault="00C1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55C3" w14:textId="4A147525" w:rsidR="00974DF9" w:rsidRPr="00974DF9" w:rsidRDefault="004408D4" w:rsidP="00974DF9">
    <w:pPr>
      <w:pStyle w:val="Footer"/>
      <w:rPr>
        <w:rFonts w:asciiTheme="minorHAnsi" w:hAnsiTheme="minorHAnsi" w:cstheme="minorHAnsi"/>
        <w:sz w:val="20"/>
        <w:szCs w:val="20"/>
      </w:rPr>
    </w:pPr>
    <w:r>
      <w:rPr>
        <w:rFonts w:asciiTheme="minorHAnsi" w:hAnsiTheme="minorHAnsi" w:cstheme="minorHAnsi"/>
        <w:sz w:val="20"/>
        <w:szCs w:val="20"/>
      </w:rPr>
      <w:t>Screening Template</w:t>
    </w:r>
    <w:r w:rsidR="00974DF9" w:rsidRPr="00974DF9">
      <w:rPr>
        <w:rFonts w:asciiTheme="minorHAnsi" w:hAnsiTheme="minorHAnsi" w:cstheme="minorHAnsi"/>
        <w:sz w:val="20"/>
        <w:szCs w:val="20"/>
      </w:rPr>
      <w:t xml:space="preserve"> (Version </w:t>
    </w:r>
    <w:r>
      <w:rPr>
        <w:rFonts w:asciiTheme="minorHAnsi" w:hAnsiTheme="minorHAnsi" w:cstheme="minorHAnsi"/>
        <w:sz w:val="20"/>
        <w:szCs w:val="20"/>
      </w:rPr>
      <w:t>1, Sept 2023</w:t>
    </w:r>
    <w:r w:rsidR="00974DF9" w:rsidRPr="00974DF9">
      <w:rPr>
        <w:rFonts w:asciiTheme="minorHAnsi" w:hAnsiTheme="minorHAnsi" w:cstheme="minorHAnsi"/>
        <w:sz w:val="20"/>
        <w:szCs w:val="20"/>
      </w:rPr>
      <w:t>)</w:t>
    </w:r>
    <w:r w:rsidR="00974DF9" w:rsidRPr="00974DF9">
      <w:rPr>
        <w:rFonts w:asciiTheme="minorHAnsi" w:hAnsiTheme="minorHAnsi" w:cstheme="minorHAnsi"/>
        <w:sz w:val="20"/>
        <w:szCs w:val="20"/>
      </w:rPr>
      <w:tab/>
    </w:r>
    <w:r>
      <w:rPr>
        <w:rFonts w:asciiTheme="minorHAnsi" w:hAnsiTheme="minorHAnsi" w:cstheme="minorHAnsi"/>
        <w:sz w:val="20"/>
        <w:szCs w:val="20"/>
      </w:rPr>
      <w:tab/>
    </w:r>
    <w:r w:rsidR="00974DF9" w:rsidRPr="00974DF9">
      <w:rPr>
        <w:rFonts w:asciiTheme="minorHAnsi" w:hAnsiTheme="minorHAnsi" w:cstheme="minorHAnsi"/>
        <w:sz w:val="20"/>
        <w:szCs w:val="20"/>
      </w:rPr>
      <w:t xml:space="preserve">Page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PAGE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sz w:val="20"/>
        <w:szCs w:val="20"/>
      </w:rPr>
      <w:t>2</w:t>
    </w:r>
    <w:r w:rsidR="00974DF9" w:rsidRPr="00974DF9">
      <w:rPr>
        <w:rFonts w:asciiTheme="minorHAnsi" w:hAnsiTheme="minorHAnsi" w:cstheme="minorHAnsi"/>
        <w:b/>
        <w:bCs/>
        <w:sz w:val="20"/>
        <w:szCs w:val="20"/>
      </w:rPr>
      <w:fldChar w:fldCharType="end"/>
    </w:r>
    <w:r w:rsidR="00974DF9" w:rsidRPr="00974DF9">
      <w:rPr>
        <w:rFonts w:asciiTheme="minorHAnsi" w:hAnsiTheme="minorHAnsi" w:cstheme="minorHAnsi"/>
        <w:sz w:val="20"/>
        <w:szCs w:val="20"/>
      </w:rPr>
      <w:t xml:space="preserve"> of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NUMPAGES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sz w:val="20"/>
        <w:szCs w:val="20"/>
      </w:rPr>
      <w:t>4</w:t>
    </w:r>
    <w:r w:rsidR="00974DF9" w:rsidRPr="00974DF9">
      <w:rPr>
        <w:rFonts w:asciiTheme="minorHAnsi" w:hAnsiTheme="minorHAnsi" w:cstheme="minorHAnsi"/>
        <w:b/>
        <w:bCs/>
        <w:sz w:val="20"/>
        <w:szCs w:val="20"/>
      </w:rPr>
      <w:fldChar w:fldCharType="end"/>
    </w:r>
  </w:p>
  <w:p w14:paraId="5B0AF3B5" w14:textId="77777777" w:rsidR="00974DF9" w:rsidRDefault="0097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51D26" w14:textId="77777777" w:rsidR="00B95B9E" w:rsidRDefault="00B95B9E" w:rsidP="00744429">
      <w:r>
        <w:separator/>
      </w:r>
    </w:p>
  </w:footnote>
  <w:footnote w:type="continuationSeparator" w:id="0">
    <w:p w14:paraId="73FCE22D" w14:textId="77777777" w:rsidR="00B95B9E" w:rsidRDefault="00B95B9E" w:rsidP="00744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A79B" w14:textId="67BAE5CA" w:rsidR="00974DF9" w:rsidRDefault="00974DF9" w:rsidP="00974DF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9E2A" w14:textId="61642650" w:rsidR="00974DF9" w:rsidRDefault="00974DF9" w:rsidP="00974DF9">
    <w:pPr>
      <w:pStyle w:val="Header"/>
      <w:jc w:val="right"/>
    </w:pPr>
    <w:r>
      <w:rPr>
        <w:noProof/>
      </w:rPr>
      <w:drawing>
        <wp:inline distT="0" distB="0" distL="0" distR="0" wp14:anchorId="3528972C" wp14:editId="0AD1B691">
          <wp:extent cx="1749425" cy="1091565"/>
          <wp:effectExtent l="0" t="0" r="3175" b="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425" cy="10915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11D"/>
    <w:multiLevelType w:val="hybridMultilevel"/>
    <w:tmpl w:val="7B0E52D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901D22"/>
    <w:multiLevelType w:val="hybridMultilevel"/>
    <w:tmpl w:val="ABFA0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5523A0"/>
    <w:multiLevelType w:val="hybridMultilevel"/>
    <w:tmpl w:val="D49AB8F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F7E79E2"/>
    <w:multiLevelType w:val="hybridMultilevel"/>
    <w:tmpl w:val="9978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05AAB"/>
    <w:multiLevelType w:val="hybridMultilevel"/>
    <w:tmpl w:val="EEAA9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75B41BB"/>
    <w:multiLevelType w:val="hybridMultilevel"/>
    <w:tmpl w:val="C3E814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17A2480F"/>
    <w:multiLevelType w:val="multilevel"/>
    <w:tmpl w:val="52A6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262B6"/>
    <w:multiLevelType w:val="hybridMultilevel"/>
    <w:tmpl w:val="41A6CCD8"/>
    <w:lvl w:ilvl="0" w:tplc="154A06C6">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3966AD4"/>
    <w:multiLevelType w:val="hybridMultilevel"/>
    <w:tmpl w:val="4E44E24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654EB0"/>
    <w:multiLevelType w:val="hybridMultilevel"/>
    <w:tmpl w:val="FF2A808E"/>
    <w:lvl w:ilvl="0" w:tplc="154A06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6845CC1"/>
    <w:multiLevelType w:val="hybridMultilevel"/>
    <w:tmpl w:val="6A74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16FB0"/>
    <w:multiLevelType w:val="hybridMultilevel"/>
    <w:tmpl w:val="F02C4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D54080"/>
    <w:multiLevelType w:val="hybridMultilevel"/>
    <w:tmpl w:val="5E8EF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51B0F54"/>
    <w:multiLevelType w:val="hybridMultilevel"/>
    <w:tmpl w:val="5328B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DDB4E40"/>
    <w:multiLevelType w:val="hybridMultilevel"/>
    <w:tmpl w:val="75DE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8F1A94"/>
    <w:multiLevelType w:val="hybridMultilevel"/>
    <w:tmpl w:val="8B469AB2"/>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7264C5C"/>
    <w:multiLevelType w:val="hybridMultilevel"/>
    <w:tmpl w:val="AC5C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A651CA"/>
    <w:multiLevelType w:val="hybridMultilevel"/>
    <w:tmpl w:val="4190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4F7B4F"/>
    <w:multiLevelType w:val="hybridMultilevel"/>
    <w:tmpl w:val="C226A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4B32E9"/>
    <w:multiLevelType w:val="multilevel"/>
    <w:tmpl w:val="971C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511FBE"/>
    <w:multiLevelType w:val="hybridMultilevel"/>
    <w:tmpl w:val="DFA20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0E47B5A"/>
    <w:multiLevelType w:val="hybridMultilevel"/>
    <w:tmpl w:val="E21C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12747"/>
    <w:multiLevelType w:val="hybridMultilevel"/>
    <w:tmpl w:val="3E663EB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9FA0E4C"/>
    <w:multiLevelType w:val="hybridMultilevel"/>
    <w:tmpl w:val="60D08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A7A45C5"/>
    <w:multiLevelType w:val="hybridMultilevel"/>
    <w:tmpl w:val="8FD6767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D8D2625"/>
    <w:multiLevelType w:val="hybridMultilevel"/>
    <w:tmpl w:val="3B9892F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E3D124E"/>
    <w:multiLevelType w:val="hybridMultilevel"/>
    <w:tmpl w:val="0BCE5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2026A5"/>
    <w:multiLevelType w:val="hybridMultilevel"/>
    <w:tmpl w:val="30D0E6C2"/>
    <w:lvl w:ilvl="0" w:tplc="485C43EE">
      <w:numFmt w:val="bullet"/>
      <w:lvlText w:val="-"/>
      <w:lvlJc w:val="left"/>
      <w:pPr>
        <w:ind w:left="360" w:hanging="360"/>
      </w:pPr>
      <w:rPr>
        <w:rFonts w:ascii="Calibri" w:eastAsia="Calibri" w:hAnsi="Calibri" w:cs="Calibri" w:hint="default"/>
      </w:rPr>
    </w:lvl>
    <w:lvl w:ilvl="1" w:tplc="10090001">
      <w:start w:val="1"/>
      <w:numFmt w:val="bullet"/>
      <w:lvlText w:val=""/>
      <w:lvlJc w:val="left"/>
      <w:pPr>
        <w:ind w:left="1353" w:hanging="360"/>
      </w:pPr>
      <w:rPr>
        <w:rFonts w:ascii="Symbol" w:hAnsi="Symbol"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8" w15:restartNumberingAfterBreak="0">
    <w:nsid w:val="73F83A6E"/>
    <w:multiLevelType w:val="hybridMultilevel"/>
    <w:tmpl w:val="805A5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6C65216"/>
    <w:multiLevelType w:val="hybridMultilevel"/>
    <w:tmpl w:val="D1E4D5EE"/>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8471F18"/>
    <w:multiLevelType w:val="hybridMultilevel"/>
    <w:tmpl w:val="483A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F103C5"/>
    <w:multiLevelType w:val="hybridMultilevel"/>
    <w:tmpl w:val="A13CE4BA"/>
    <w:lvl w:ilvl="0" w:tplc="154A06C6">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636183358">
    <w:abstractNumId w:val="19"/>
  </w:num>
  <w:num w:numId="2" w16cid:durableId="776565041">
    <w:abstractNumId w:val="6"/>
  </w:num>
  <w:num w:numId="3" w16cid:durableId="135922673">
    <w:abstractNumId w:val="11"/>
  </w:num>
  <w:num w:numId="4" w16cid:durableId="1310018122">
    <w:abstractNumId w:val="2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4500932">
    <w:abstractNumId w:val="26"/>
  </w:num>
  <w:num w:numId="6" w16cid:durableId="1462992797">
    <w:abstractNumId w:val="12"/>
  </w:num>
  <w:num w:numId="7" w16cid:durableId="344867456">
    <w:abstractNumId w:val="3"/>
  </w:num>
  <w:num w:numId="8" w16cid:durableId="675807282">
    <w:abstractNumId w:val="30"/>
  </w:num>
  <w:num w:numId="9" w16cid:durableId="1658456853">
    <w:abstractNumId w:val="14"/>
  </w:num>
  <w:num w:numId="10" w16cid:durableId="768741199">
    <w:abstractNumId w:val="10"/>
  </w:num>
  <w:num w:numId="11" w16cid:durableId="2137874284">
    <w:abstractNumId w:val="21"/>
  </w:num>
  <w:num w:numId="12" w16cid:durableId="495607835">
    <w:abstractNumId w:val="16"/>
  </w:num>
  <w:num w:numId="13" w16cid:durableId="1252277700">
    <w:abstractNumId w:val="27"/>
  </w:num>
  <w:num w:numId="14" w16cid:durableId="1050571842">
    <w:abstractNumId w:val="18"/>
  </w:num>
  <w:num w:numId="15" w16cid:durableId="1134715008">
    <w:abstractNumId w:val="17"/>
  </w:num>
  <w:num w:numId="16" w16cid:durableId="891693522">
    <w:abstractNumId w:val="13"/>
  </w:num>
  <w:num w:numId="17" w16cid:durableId="1665860589">
    <w:abstractNumId w:val="29"/>
  </w:num>
  <w:num w:numId="18" w16cid:durableId="849300455">
    <w:abstractNumId w:val="15"/>
  </w:num>
  <w:num w:numId="19" w16cid:durableId="992946154">
    <w:abstractNumId w:val="24"/>
  </w:num>
  <w:num w:numId="20" w16cid:durableId="2038314185">
    <w:abstractNumId w:val="5"/>
  </w:num>
  <w:num w:numId="21" w16cid:durableId="1656454088">
    <w:abstractNumId w:val="1"/>
  </w:num>
  <w:num w:numId="22" w16cid:durableId="1654481741">
    <w:abstractNumId w:val="25"/>
  </w:num>
  <w:num w:numId="23" w16cid:durableId="1995134812">
    <w:abstractNumId w:val="0"/>
  </w:num>
  <w:num w:numId="24" w16cid:durableId="1455833215">
    <w:abstractNumId w:val="23"/>
  </w:num>
  <w:num w:numId="25" w16cid:durableId="360937120">
    <w:abstractNumId w:val="8"/>
  </w:num>
  <w:num w:numId="26" w16cid:durableId="20403533">
    <w:abstractNumId w:val="9"/>
  </w:num>
  <w:num w:numId="27" w16cid:durableId="59180300">
    <w:abstractNumId w:val="2"/>
  </w:num>
  <w:num w:numId="28" w16cid:durableId="1668166909">
    <w:abstractNumId w:val="7"/>
  </w:num>
  <w:num w:numId="29" w16cid:durableId="458063462">
    <w:abstractNumId w:val="22"/>
  </w:num>
  <w:num w:numId="30" w16cid:durableId="1545020458">
    <w:abstractNumId w:val="31"/>
  </w:num>
  <w:num w:numId="31" w16cid:durableId="1194271372">
    <w:abstractNumId w:val="4"/>
  </w:num>
  <w:num w:numId="32" w16cid:durableId="1714302929">
    <w:abstractNumId w:val="28"/>
  </w:num>
  <w:num w:numId="33" w16cid:durableId="20725391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88"/>
    <w:rsid w:val="00013E8D"/>
    <w:rsid w:val="00050653"/>
    <w:rsid w:val="00051BC4"/>
    <w:rsid w:val="000775D2"/>
    <w:rsid w:val="000837C2"/>
    <w:rsid w:val="000872DC"/>
    <w:rsid w:val="000A62FC"/>
    <w:rsid w:val="000C1124"/>
    <w:rsid w:val="000C68BE"/>
    <w:rsid w:val="000D4100"/>
    <w:rsid w:val="000D6578"/>
    <w:rsid w:val="000E43CE"/>
    <w:rsid w:val="000F185D"/>
    <w:rsid w:val="00167946"/>
    <w:rsid w:val="00180994"/>
    <w:rsid w:val="0018702D"/>
    <w:rsid w:val="001A4A29"/>
    <w:rsid w:val="001B1EDE"/>
    <w:rsid w:val="001E7328"/>
    <w:rsid w:val="00200F0B"/>
    <w:rsid w:val="0021105A"/>
    <w:rsid w:val="0023567E"/>
    <w:rsid w:val="00253A58"/>
    <w:rsid w:val="00266945"/>
    <w:rsid w:val="0028179D"/>
    <w:rsid w:val="002A55F3"/>
    <w:rsid w:val="002B0BAE"/>
    <w:rsid w:val="002C751C"/>
    <w:rsid w:val="002D4718"/>
    <w:rsid w:val="002D5100"/>
    <w:rsid w:val="002D6846"/>
    <w:rsid w:val="002D706F"/>
    <w:rsid w:val="002D7405"/>
    <w:rsid w:val="002F0FE7"/>
    <w:rsid w:val="002F4623"/>
    <w:rsid w:val="00306603"/>
    <w:rsid w:val="003124A5"/>
    <w:rsid w:val="00313B60"/>
    <w:rsid w:val="00317C65"/>
    <w:rsid w:val="00326198"/>
    <w:rsid w:val="00327E96"/>
    <w:rsid w:val="0033098A"/>
    <w:rsid w:val="00332CEB"/>
    <w:rsid w:val="003348F6"/>
    <w:rsid w:val="00347424"/>
    <w:rsid w:val="00357CE2"/>
    <w:rsid w:val="00370D59"/>
    <w:rsid w:val="00375BD2"/>
    <w:rsid w:val="0038313E"/>
    <w:rsid w:val="00384AE5"/>
    <w:rsid w:val="00391C0E"/>
    <w:rsid w:val="003A0CE4"/>
    <w:rsid w:val="003B7083"/>
    <w:rsid w:val="003B7529"/>
    <w:rsid w:val="003C1ABE"/>
    <w:rsid w:val="003C51AB"/>
    <w:rsid w:val="003C7C05"/>
    <w:rsid w:val="003E24CB"/>
    <w:rsid w:val="003F699B"/>
    <w:rsid w:val="004033FE"/>
    <w:rsid w:val="004071D5"/>
    <w:rsid w:val="0042551F"/>
    <w:rsid w:val="00430A24"/>
    <w:rsid w:val="004408D4"/>
    <w:rsid w:val="00444258"/>
    <w:rsid w:val="0044657C"/>
    <w:rsid w:val="00480209"/>
    <w:rsid w:val="004A6B58"/>
    <w:rsid w:val="004C0CA5"/>
    <w:rsid w:val="004F1F45"/>
    <w:rsid w:val="00501E2E"/>
    <w:rsid w:val="00506A7F"/>
    <w:rsid w:val="00526FA8"/>
    <w:rsid w:val="00547DAF"/>
    <w:rsid w:val="0056573F"/>
    <w:rsid w:val="00575C8F"/>
    <w:rsid w:val="005B29F9"/>
    <w:rsid w:val="005C4F3B"/>
    <w:rsid w:val="005C68A6"/>
    <w:rsid w:val="005E1AEF"/>
    <w:rsid w:val="005E3C37"/>
    <w:rsid w:val="005F14B9"/>
    <w:rsid w:val="005F5270"/>
    <w:rsid w:val="0060636D"/>
    <w:rsid w:val="00621AEB"/>
    <w:rsid w:val="00624E88"/>
    <w:rsid w:val="00630E51"/>
    <w:rsid w:val="00631906"/>
    <w:rsid w:val="006532C5"/>
    <w:rsid w:val="00691A7D"/>
    <w:rsid w:val="006976CD"/>
    <w:rsid w:val="006A11A3"/>
    <w:rsid w:val="006B79F8"/>
    <w:rsid w:val="006F540F"/>
    <w:rsid w:val="007217E0"/>
    <w:rsid w:val="00730F46"/>
    <w:rsid w:val="00732BFB"/>
    <w:rsid w:val="00734195"/>
    <w:rsid w:val="00741E7D"/>
    <w:rsid w:val="00744429"/>
    <w:rsid w:val="00756288"/>
    <w:rsid w:val="007619AA"/>
    <w:rsid w:val="007771AC"/>
    <w:rsid w:val="007919AF"/>
    <w:rsid w:val="007B134C"/>
    <w:rsid w:val="007B621A"/>
    <w:rsid w:val="007E0128"/>
    <w:rsid w:val="007E35B1"/>
    <w:rsid w:val="007E55B5"/>
    <w:rsid w:val="00802356"/>
    <w:rsid w:val="00802CF3"/>
    <w:rsid w:val="008115EC"/>
    <w:rsid w:val="00834852"/>
    <w:rsid w:val="008352A0"/>
    <w:rsid w:val="008449ED"/>
    <w:rsid w:val="0086131C"/>
    <w:rsid w:val="0086537F"/>
    <w:rsid w:val="0086626E"/>
    <w:rsid w:val="008700BC"/>
    <w:rsid w:val="008770C2"/>
    <w:rsid w:val="00884A3A"/>
    <w:rsid w:val="00890111"/>
    <w:rsid w:val="00891A4F"/>
    <w:rsid w:val="00892B41"/>
    <w:rsid w:val="008A1EA4"/>
    <w:rsid w:val="008B200B"/>
    <w:rsid w:val="008C73BF"/>
    <w:rsid w:val="008D37E7"/>
    <w:rsid w:val="008E2106"/>
    <w:rsid w:val="008E5583"/>
    <w:rsid w:val="008F180F"/>
    <w:rsid w:val="00905A87"/>
    <w:rsid w:val="00907983"/>
    <w:rsid w:val="009244D5"/>
    <w:rsid w:val="00933F4A"/>
    <w:rsid w:val="00940E6C"/>
    <w:rsid w:val="009615E8"/>
    <w:rsid w:val="009637A8"/>
    <w:rsid w:val="00970BBF"/>
    <w:rsid w:val="009738F2"/>
    <w:rsid w:val="00974DF9"/>
    <w:rsid w:val="00985162"/>
    <w:rsid w:val="009912E2"/>
    <w:rsid w:val="0099236F"/>
    <w:rsid w:val="009A430C"/>
    <w:rsid w:val="009A47DE"/>
    <w:rsid w:val="009C3C0E"/>
    <w:rsid w:val="009C78E0"/>
    <w:rsid w:val="009E2C9E"/>
    <w:rsid w:val="009E30D2"/>
    <w:rsid w:val="009E70E1"/>
    <w:rsid w:val="009F5088"/>
    <w:rsid w:val="009F5529"/>
    <w:rsid w:val="00A05182"/>
    <w:rsid w:val="00A0537B"/>
    <w:rsid w:val="00A1542C"/>
    <w:rsid w:val="00A15A82"/>
    <w:rsid w:val="00A24141"/>
    <w:rsid w:val="00A35EDC"/>
    <w:rsid w:val="00A47163"/>
    <w:rsid w:val="00A70229"/>
    <w:rsid w:val="00A7247D"/>
    <w:rsid w:val="00A76E7E"/>
    <w:rsid w:val="00A81559"/>
    <w:rsid w:val="00A8772E"/>
    <w:rsid w:val="00A87913"/>
    <w:rsid w:val="00A90D3C"/>
    <w:rsid w:val="00AA2BEB"/>
    <w:rsid w:val="00AE7B42"/>
    <w:rsid w:val="00AF042E"/>
    <w:rsid w:val="00B03E0D"/>
    <w:rsid w:val="00B237E7"/>
    <w:rsid w:val="00B40580"/>
    <w:rsid w:val="00B432EC"/>
    <w:rsid w:val="00B4545F"/>
    <w:rsid w:val="00B617DE"/>
    <w:rsid w:val="00B6686E"/>
    <w:rsid w:val="00B7610C"/>
    <w:rsid w:val="00B95B9E"/>
    <w:rsid w:val="00BB7496"/>
    <w:rsid w:val="00BC37F9"/>
    <w:rsid w:val="00BD3217"/>
    <w:rsid w:val="00BE756B"/>
    <w:rsid w:val="00BF15B0"/>
    <w:rsid w:val="00C0175F"/>
    <w:rsid w:val="00C040F0"/>
    <w:rsid w:val="00C1366C"/>
    <w:rsid w:val="00C15EB5"/>
    <w:rsid w:val="00C265B2"/>
    <w:rsid w:val="00C274AE"/>
    <w:rsid w:val="00C35988"/>
    <w:rsid w:val="00C43D2B"/>
    <w:rsid w:val="00C62A71"/>
    <w:rsid w:val="00C62E09"/>
    <w:rsid w:val="00C80D5B"/>
    <w:rsid w:val="00C8460D"/>
    <w:rsid w:val="00C907E6"/>
    <w:rsid w:val="00C94E3C"/>
    <w:rsid w:val="00CA31D2"/>
    <w:rsid w:val="00CA4B02"/>
    <w:rsid w:val="00CB07FE"/>
    <w:rsid w:val="00CB4A3F"/>
    <w:rsid w:val="00CC0DCF"/>
    <w:rsid w:val="00CC7378"/>
    <w:rsid w:val="00CE5146"/>
    <w:rsid w:val="00CF392D"/>
    <w:rsid w:val="00CF50C8"/>
    <w:rsid w:val="00D011E0"/>
    <w:rsid w:val="00D07439"/>
    <w:rsid w:val="00D10383"/>
    <w:rsid w:val="00D109CA"/>
    <w:rsid w:val="00D12920"/>
    <w:rsid w:val="00D20E81"/>
    <w:rsid w:val="00D425D6"/>
    <w:rsid w:val="00D429A1"/>
    <w:rsid w:val="00D43C23"/>
    <w:rsid w:val="00D51A87"/>
    <w:rsid w:val="00D61AFC"/>
    <w:rsid w:val="00D63580"/>
    <w:rsid w:val="00D765A4"/>
    <w:rsid w:val="00D768B2"/>
    <w:rsid w:val="00DE5D04"/>
    <w:rsid w:val="00DE7884"/>
    <w:rsid w:val="00DF7C8F"/>
    <w:rsid w:val="00E04FCC"/>
    <w:rsid w:val="00E36BD5"/>
    <w:rsid w:val="00E41F87"/>
    <w:rsid w:val="00E4564D"/>
    <w:rsid w:val="00E7205C"/>
    <w:rsid w:val="00E8311D"/>
    <w:rsid w:val="00EA683C"/>
    <w:rsid w:val="00EB4B16"/>
    <w:rsid w:val="00EB68B1"/>
    <w:rsid w:val="00EC23B0"/>
    <w:rsid w:val="00ED6FBE"/>
    <w:rsid w:val="00EF7E1F"/>
    <w:rsid w:val="00F356E1"/>
    <w:rsid w:val="00F43244"/>
    <w:rsid w:val="00F43D95"/>
    <w:rsid w:val="00F82555"/>
    <w:rsid w:val="00F83085"/>
    <w:rsid w:val="00F84ECB"/>
    <w:rsid w:val="00FA36D2"/>
    <w:rsid w:val="00FA6D91"/>
    <w:rsid w:val="00FC2D60"/>
    <w:rsid w:val="00FC7212"/>
    <w:rsid w:val="00FF2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5C72"/>
  <w15:docId w15:val="{A89888EB-D3BB-403A-A6FF-2FAB2010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C37"/>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4E88"/>
    <w:rPr>
      <w:color w:val="0000FF"/>
      <w:u w:val="single"/>
    </w:rPr>
  </w:style>
  <w:style w:type="paragraph" w:styleId="z-TopofForm">
    <w:name w:val="HTML Top of Form"/>
    <w:basedOn w:val="Normal"/>
    <w:next w:val="Normal"/>
    <w:link w:val="z-TopofFormChar"/>
    <w:hidden/>
    <w:rsid w:val="00624E88"/>
    <w:pPr>
      <w:pBdr>
        <w:bottom w:val="single" w:sz="6" w:space="1" w:color="auto"/>
      </w:pBdr>
      <w:spacing w:line="480" w:lineRule="auto"/>
      <w:jc w:val="center"/>
    </w:pPr>
    <w:rPr>
      <w:rFonts w:ascii="Arial" w:eastAsia="Calibri" w:hAnsi="Arial" w:cs="Arial"/>
      <w:vanish/>
      <w:sz w:val="16"/>
      <w:szCs w:val="16"/>
      <w:lang w:val="en-US"/>
    </w:rPr>
  </w:style>
  <w:style w:type="character" w:customStyle="1" w:styleId="z-TopofFormChar">
    <w:name w:val="z-Top of Form Char"/>
    <w:basedOn w:val="DefaultParagraphFont"/>
    <w:link w:val="z-TopofForm"/>
    <w:rsid w:val="00624E88"/>
    <w:rPr>
      <w:rFonts w:ascii="Arial" w:eastAsia="Calibri" w:hAnsi="Arial" w:cs="Arial"/>
      <w:vanish/>
      <w:sz w:val="16"/>
      <w:szCs w:val="16"/>
    </w:rPr>
  </w:style>
  <w:style w:type="paragraph" w:styleId="z-BottomofForm">
    <w:name w:val="HTML Bottom of Form"/>
    <w:basedOn w:val="Normal"/>
    <w:next w:val="Normal"/>
    <w:link w:val="z-BottomofFormChar"/>
    <w:hidden/>
    <w:rsid w:val="00624E88"/>
    <w:pPr>
      <w:pBdr>
        <w:top w:val="single" w:sz="6" w:space="1" w:color="auto"/>
      </w:pBdr>
      <w:spacing w:line="480" w:lineRule="auto"/>
      <w:jc w:val="center"/>
    </w:pPr>
    <w:rPr>
      <w:rFonts w:ascii="Arial" w:eastAsia="Calibri" w:hAnsi="Arial" w:cs="Arial"/>
      <w:vanish/>
      <w:sz w:val="16"/>
      <w:szCs w:val="16"/>
      <w:lang w:val="en-US"/>
    </w:rPr>
  </w:style>
  <w:style w:type="character" w:customStyle="1" w:styleId="z-BottomofFormChar">
    <w:name w:val="z-Bottom of Form Char"/>
    <w:basedOn w:val="DefaultParagraphFont"/>
    <w:link w:val="z-BottomofForm"/>
    <w:rsid w:val="00624E88"/>
    <w:rPr>
      <w:rFonts w:ascii="Arial" w:eastAsia="Calibri" w:hAnsi="Arial" w:cs="Arial"/>
      <w:vanish/>
      <w:sz w:val="16"/>
      <w:szCs w:val="16"/>
    </w:rPr>
  </w:style>
  <w:style w:type="paragraph" w:styleId="NormalWeb">
    <w:name w:val="Normal (Web)"/>
    <w:basedOn w:val="Normal"/>
    <w:uiPriority w:val="99"/>
    <w:semiHidden/>
    <w:unhideWhenUsed/>
    <w:rsid w:val="00624E88"/>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624E88"/>
    <w:rPr>
      <w:rFonts w:ascii="Tahoma" w:hAnsi="Tahoma" w:cs="Tahoma"/>
      <w:sz w:val="16"/>
      <w:szCs w:val="16"/>
    </w:rPr>
  </w:style>
  <w:style w:type="character" w:customStyle="1" w:styleId="BalloonTextChar">
    <w:name w:val="Balloon Text Char"/>
    <w:basedOn w:val="DefaultParagraphFont"/>
    <w:link w:val="BalloonText"/>
    <w:uiPriority w:val="99"/>
    <w:semiHidden/>
    <w:rsid w:val="00624E88"/>
    <w:rPr>
      <w:rFonts w:ascii="Tahoma" w:eastAsia="Times New Roman" w:hAnsi="Tahoma" w:cs="Tahoma"/>
      <w:sz w:val="16"/>
      <w:szCs w:val="16"/>
      <w:lang w:val="en-CA"/>
    </w:rPr>
  </w:style>
  <w:style w:type="paragraph" w:styleId="ListParagraph">
    <w:name w:val="List Paragraph"/>
    <w:basedOn w:val="Normal"/>
    <w:uiPriority w:val="34"/>
    <w:qFormat/>
    <w:rsid w:val="00BD3217"/>
    <w:pPr>
      <w:spacing w:after="200" w:line="276" w:lineRule="auto"/>
      <w:ind w:left="720"/>
    </w:pPr>
    <w:rPr>
      <w:rFonts w:ascii="Calibri" w:eastAsiaTheme="minorHAnsi" w:hAnsi="Calibri" w:cs="Calibri"/>
      <w:sz w:val="22"/>
      <w:szCs w:val="22"/>
      <w:lang w:val="en-US"/>
    </w:rPr>
  </w:style>
  <w:style w:type="character" w:customStyle="1" w:styleId="apple-converted-space">
    <w:name w:val="apple-converted-space"/>
    <w:basedOn w:val="DefaultParagraphFont"/>
    <w:rsid w:val="004071D5"/>
  </w:style>
  <w:style w:type="character" w:styleId="FollowedHyperlink">
    <w:name w:val="FollowedHyperlink"/>
    <w:basedOn w:val="DefaultParagraphFont"/>
    <w:uiPriority w:val="99"/>
    <w:semiHidden/>
    <w:unhideWhenUsed/>
    <w:rsid w:val="006B79F8"/>
    <w:rPr>
      <w:color w:val="800080" w:themeColor="followedHyperlink"/>
      <w:u w:val="single"/>
    </w:rPr>
  </w:style>
  <w:style w:type="table" w:styleId="TableGrid">
    <w:name w:val="Table Grid"/>
    <w:basedOn w:val="TableNormal"/>
    <w:uiPriority w:val="59"/>
    <w:rsid w:val="00C35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429"/>
    <w:pPr>
      <w:tabs>
        <w:tab w:val="center" w:pos="4680"/>
        <w:tab w:val="right" w:pos="9360"/>
      </w:tabs>
    </w:pPr>
  </w:style>
  <w:style w:type="character" w:customStyle="1" w:styleId="HeaderChar">
    <w:name w:val="Header Char"/>
    <w:basedOn w:val="DefaultParagraphFont"/>
    <w:link w:val="Header"/>
    <w:uiPriority w:val="99"/>
    <w:rsid w:val="00744429"/>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744429"/>
    <w:pPr>
      <w:tabs>
        <w:tab w:val="center" w:pos="4680"/>
        <w:tab w:val="right" w:pos="9360"/>
      </w:tabs>
    </w:pPr>
  </w:style>
  <w:style w:type="character" w:customStyle="1" w:styleId="FooterChar">
    <w:name w:val="Footer Char"/>
    <w:basedOn w:val="DefaultParagraphFont"/>
    <w:link w:val="Footer"/>
    <w:uiPriority w:val="99"/>
    <w:rsid w:val="00744429"/>
    <w:rPr>
      <w:rFonts w:ascii="Times New Roman" w:eastAsia="Times New Roman" w:hAnsi="Times New Roman" w:cs="Times New Roman"/>
      <w:sz w:val="24"/>
      <w:szCs w:val="24"/>
      <w:lang w:val="en-CA"/>
    </w:rPr>
  </w:style>
  <w:style w:type="character" w:styleId="CommentReference">
    <w:name w:val="annotation reference"/>
    <w:basedOn w:val="DefaultParagraphFont"/>
    <w:uiPriority w:val="99"/>
    <w:semiHidden/>
    <w:unhideWhenUsed/>
    <w:rsid w:val="00C274AE"/>
    <w:rPr>
      <w:sz w:val="16"/>
      <w:szCs w:val="16"/>
    </w:rPr>
  </w:style>
  <w:style w:type="paragraph" w:styleId="CommentText">
    <w:name w:val="annotation text"/>
    <w:basedOn w:val="Normal"/>
    <w:link w:val="CommentTextChar"/>
    <w:uiPriority w:val="99"/>
    <w:semiHidden/>
    <w:unhideWhenUsed/>
    <w:rsid w:val="00C274AE"/>
    <w:rPr>
      <w:sz w:val="20"/>
      <w:szCs w:val="20"/>
    </w:rPr>
  </w:style>
  <w:style w:type="character" w:customStyle="1" w:styleId="CommentTextChar">
    <w:name w:val="Comment Text Char"/>
    <w:basedOn w:val="DefaultParagraphFont"/>
    <w:link w:val="CommentText"/>
    <w:uiPriority w:val="99"/>
    <w:semiHidden/>
    <w:rsid w:val="00C274AE"/>
    <w:rPr>
      <w:rFonts w:ascii="Times New Roman" w:eastAsia="Times New Roman" w:hAnsi="Times New Roman" w:cs="Times New Roman"/>
      <w:sz w:val="20"/>
      <w:szCs w:val="20"/>
      <w:lang w:val="en-CA"/>
    </w:rPr>
  </w:style>
  <w:style w:type="paragraph" w:styleId="CommentSubject">
    <w:name w:val="annotation subject"/>
    <w:basedOn w:val="CommentText"/>
    <w:next w:val="CommentText"/>
    <w:link w:val="CommentSubjectChar"/>
    <w:uiPriority w:val="99"/>
    <w:semiHidden/>
    <w:unhideWhenUsed/>
    <w:rsid w:val="00C274AE"/>
    <w:rPr>
      <w:b/>
      <w:bCs/>
    </w:rPr>
  </w:style>
  <w:style w:type="character" w:customStyle="1" w:styleId="CommentSubjectChar">
    <w:name w:val="Comment Subject Char"/>
    <w:basedOn w:val="CommentTextChar"/>
    <w:link w:val="CommentSubject"/>
    <w:uiPriority w:val="99"/>
    <w:semiHidden/>
    <w:rsid w:val="00C274AE"/>
    <w:rPr>
      <w:rFonts w:ascii="Times New Roman" w:eastAsia="Times New Roman" w:hAnsi="Times New Roman" w:cs="Times New Roman"/>
      <w:b/>
      <w:bCs/>
      <w:sz w:val="20"/>
      <w:szCs w:val="20"/>
      <w:lang w:val="en-CA"/>
    </w:rPr>
  </w:style>
  <w:style w:type="paragraph" w:styleId="NoSpacing">
    <w:name w:val="No Spacing"/>
    <w:uiPriority w:val="1"/>
    <w:qFormat/>
    <w:rsid w:val="00A35EDC"/>
    <w:pPr>
      <w:widowControl w:val="0"/>
      <w:spacing w:after="0" w:line="240" w:lineRule="auto"/>
    </w:pPr>
    <w:rPr>
      <w:rFonts w:ascii="Arial" w:eastAsia="Times New Roman" w:hAnsi="Arial" w:cs="Times New Roman"/>
      <w:snapToGrid w:val="0"/>
      <w:szCs w:val="20"/>
    </w:rPr>
  </w:style>
  <w:style w:type="paragraph" w:styleId="Revision">
    <w:name w:val="Revision"/>
    <w:hidden/>
    <w:uiPriority w:val="99"/>
    <w:semiHidden/>
    <w:rsid w:val="00802CF3"/>
    <w:pPr>
      <w:spacing w:after="0" w:line="240" w:lineRule="auto"/>
    </w:pPr>
    <w:rPr>
      <w:rFonts w:ascii="Times New Roman" w:eastAsia="Times New Roman" w:hAnsi="Times New Roman" w:cs="Times New Roman"/>
      <w:sz w:val="24"/>
      <w:szCs w:val="24"/>
      <w:lang w:val="en-CA"/>
    </w:rPr>
  </w:style>
  <w:style w:type="character" w:styleId="UnresolvedMention">
    <w:name w:val="Unresolved Mention"/>
    <w:basedOn w:val="DefaultParagraphFont"/>
    <w:uiPriority w:val="99"/>
    <w:semiHidden/>
    <w:unhideWhenUsed/>
    <w:rsid w:val="00C62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9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52747-70E7-4B65-8D5B-7049A8AF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Szala-Meneok</dc:creator>
  <cp:lastModifiedBy>Gervais, Nicole</cp:lastModifiedBy>
  <cp:revision>4</cp:revision>
  <cp:lastPrinted>2012-11-09T16:16:00Z</cp:lastPrinted>
  <dcterms:created xsi:type="dcterms:W3CDTF">2023-09-29T14:49:00Z</dcterms:created>
  <dcterms:modified xsi:type="dcterms:W3CDTF">2023-10-05T19:48:00Z</dcterms:modified>
</cp:coreProperties>
</file>